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5CDC" w14:textId="5654CE7D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RADA NAUKOWA DYSCYPLINY</w:t>
      </w:r>
    </w:p>
    <w:p w14:paraId="5F3E4268" w14:textId="77777777" w:rsidR="00B770F1" w:rsidRDefault="00112B62" w:rsidP="00A8199E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14:paraId="6440A681" w14:textId="3A232042" w:rsidR="00A8199E" w:rsidRDefault="00A8199E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zaprasza na</w:t>
      </w:r>
    </w:p>
    <w:p w14:paraId="29D6A734" w14:textId="75EE03F1" w:rsidR="00B770F1" w:rsidRDefault="00112B62" w:rsidP="00A8199E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 xml:space="preserve"> OBRONĘ ROZPRAWY DOKTORSKIEJ</w:t>
      </w:r>
    </w:p>
    <w:p w14:paraId="343B7670" w14:textId="75F002E1" w:rsidR="00F23116" w:rsidRPr="00C04481" w:rsidRDefault="00496086" w:rsidP="00A8199E">
      <w:pPr>
        <w:spacing w:after="23"/>
        <w:ind w:left="54" w:hanging="1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</w:t>
      </w:r>
      <w:r w:rsidR="00112B62" w:rsidRPr="00DE1787">
        <w:rPr>
          <w:rFonts w:cstheme="minorHAnsi"/>
          <w:b/>
          <w:sz w:val="24"/>
          <w:szCs w:val="24"/>
        </w:rPr>
        <w:t>gr</w:t>
      </w:r>
      <w:r>
        <w:rPr>
          <w:rFonts w:cstheme="minorHAnsi"/>
          <w:b/>
          <w:sz w:val="24"/>
          <w:szCs w:val="24"/>
        </w:rPr>
        <w:t>.</w:t>
      </w:r>
      <w:r w:rsidR="00944343">
        <w:rPr>
          <w:rFonts w:cstheme="minorHAnsi"/>
          <w:b/>
          <w:sz w:val="24"/>
          <w:szCs w:val="24"/>
        </w:rPr>
        <w:t xml:space="preserve"> </w:t>
      </w:r>
      <w:r w:rsidR="00112B62" w:rsidRPr="00DE1787">
        <w:rPr>
          <w:rFonts w:cstheme="minorHAnsi"/>
          <w:b/>
          <w:sz w:val="24"/>
          <w:szCs w:val="24"/>
        </w:rPr>
        <w:t xml:space="preserve"> inż. </w:t>
      </w:r>
      <w:r w:rsidR="00D76129">
        <w:rPr>
          <w:rFonts w:cstheme="minorHAnsi"/>
          <w:b/>
          <w:sz w:val="24"/>
          <w:szCs w:val="24"/>
        </w:rPr>
        <w:t>Jalil Nourmohammadi Khiarak</w:t>
      </w:r>
      <w:r w:rsidR="003764B7">
        <w:rPr>
          <w:rFonts w:cstheme="minorHAnsi"/>
          <w:b/>
          <w:sz w:val="24"/>
          <w:szCs w:val="24"/>
        </w:rPr>
        <w:t>’a</w:t>
      </w:r>
    </w:p>
    <w:p w14:paraId="69D538A5" w14:textId="44E14948" w:rsidR="00B770F1" w:rsidRDefault="00112B62" w:rsidP="00A8199E">
      <w:pPr>
        <w:spacing w:after="0" w:line="324" w:lineRule="auto"/>
        <w:jc w:val="center"/>
      </w:pPr>
      <w:r>
        <w:rPr>
          <w:rFonts w:cstheme="minorHAnsi"/>
        </w:rPr>
        <w:t xml:space="preserve">która odbędzie się w dniu </w:t>
      </w:r>
      <w:r w:rsidR="002A2165">
        <w:rPr>
          <w:rFonts w:cstheme="minorHAnsi"/>
          <w:b/>
          <w:bCs/>
        </w:rPr>
        <w:t xml:space="preserve"> </w:t>
      </w:r>
      <w:r w:rsidR="00AA6916">
        <w:rPr>
          <w:rFonts w:cstheme="minorHAnsi"/>
          <w:b/>
          <w:bCs/>
        </w:rPr>
        <w:t>28 kwietnia</w:t>
      </w:r>
      <w:r w:rsidR="00496086">
        <w:rPr>
          <w:rFonts w:cstheme="minorHAnsi"/>
          <w:b/>
          <w:bCs/>
        </w:rPr>
        <w:t xml:space="preserve"> </w:t>
      </w:r>
      <w:r w:rsidRPr="009A79C5">
        <w:rPr>
          <w:rFonts w:cstheme="minorHAnsi"/>
          <w:b/>
          <w:bCs/>
        </w:rPr>
        <w:t>202</w:t>
      </w:r>
      <w:r w:rsidR="0018290B">
        <w:rPr>
          <w:rFonts w:cstheme="minorHAnsi"/>
          <w:b/>
          <w:bCs/>
        </w:rPr>
        <w:t>6</w:t>
      </w:r>
      <w:r w:rsidRPr="009A79C5">
        <w:rPr>
          <w:rFonts w:cstheme="minorHAnsi"/>
          <w:b/>
          <w:bCs/>
        </w:rPr>
        <w:t xml:space="preserve"> roku</w:t>
      </w:r>
      <w:r w:rsidR="00461AF1">
        <w:rPr>
          <w:rFonts w:cstheme="minorHAnsi"/>
          <w:b/>
          <w:bCs/>
        </w:rPr>
        <w:t>,</w:t>
      </w:r>
      <w:r w:rsidRPr="00461AF1">
        <w:rPr>
          <w:rFonts w:cstheme="minorHAnsi"/>
        </w:rPr>
        <w:t xml:space="preserve"> o godzinie</w:t>
      </w:r>
      <w:r w:rsidR="00DF0983">
        <w:rPr>
          <w:rFonts w:cstheme="minorHAnsi"/>
        </w:rPr>
        <w:t xml:space="preserve"> </w:t>
      </w:r>
      <w:r w:rsidR="0038727D">
        <w:rPr>
          <w:rFonts w:cstheme="minorHAnsi"/>
          <w:b/>
          <w:bCs/>
        </w:rPr>
        <w:t>14</w:t>
      </w:r>
      <w:r w:rsidR="001E4815" w:rsidRPr="002A2165">
        <w:rPr>
          <w:rFonts w:cstheme="minorHAnsi"/>
          <w:b/>
          <w:bCs/>
        </w:rPr>
        <w:t>:</w:t>
      </w:r>
      <w:r w:rsidR="002F7CED">
        <w:rPr>
          <w:rFonts w:cstheme="minorHAnsi"/>
          <w:b/>
          <w:bCs/>
        </w:rPr>
        <w:t>0</w:t>
      </w:r>
      <w:r w:rsidR="00EE56FF">
        <w:rPr>
          <w:rFonts w:cstheme="minorHAnsi"/>
          <w:b/>
          <w:bCs/>
        </w:rPr>
        <w:t xml:space="preserve">0 </w:t>
      </w:r>
      <w:r w:rsidR="00A80402" w:rsidRPr="00A1799B">
        <w:rPr>
          <w:rFonts w:cstheme="minorHAnsi"/>
        </w:rPr>
        <w:t xml:space="preserve">w trybie </w:t>
      </w:r>
      <w:r w:rsidR="002F7CED" w:rsidRPr="00A1799B">
        <w:rPr>
          <w:rFonts w:cstheme="minorHAnsi"/>
        </w:rPr>
        <w:t>hybrydowym</w:t>
      </w:r>
      <w:r w:rsidR="002F7CED" w:rsidRPr="00A1799B">
        <w:rPr>
          <w:rFonts w:cstheme="minorHAnsi"/>
          <w:vertAlign w:val="superscript"/>
        </w:rPr>
        <w:t xml:space="preserve"> </w:t>
      </w:r>
    </w:p>
    <w:p w14:paraId="33EAF49F" w14:textId="65A947EF" w:rsidR="00B770F1" w:rsidRPr="00AA6916" w:rsidRDefault="00112B62" w:rsidP="00A8199E">
      <w:pPr>
        <w:spacing w:after="61"/>
        <w:ind w:left="52" w:hanging="10"/>
        <w:jc w:val="center"/>
        <w:rPr>
          <w:rFonts w:asciiTheme="minorHAnsi" w:hAnsiTheme="minorHAnsi" w:cstheme="minorHAnsi"/>
          <w:lang w:val="en-US"/>
        </w:rPr>
      </w:pPr>
      <w:r w:rsidRPr="00AA6916">
        <w:rPr>
          <w:rFonts w:cstheme="minorHAnsi"/>
          <w:lang w:val="en-US"/>
        </w:rPr>
        <w:t>Temat rozprawy:</w:t>
      </w:r>
    </w:p>
    <w:p w14:paraId="4A0CBDD3" w14:textId="687484E3" w:rsidR="00D76129" w:rsidRPr="00D76129" w:rsidRDefault="00A36097" w:rsidP="00D76129">
      <w:pPr>
        <w:pStyle w:val="NormalnyWeb"/>
        <w:spacing w:beforeAutospacing="0" w:after="0" w:afterAutospacing="0"/>
        <w:rPr>
          <w:rFonts w:ascii="Calibri" w:hAnsi="Calibri" w:cs="Calibri"/>
          <w:color w:val="auto"/>
          <w:sz w:val="22"/>
          <w:szCs w:val="22"/>
          <w:lang w:val="en-US"/>
        </w:rPr>
      </w:pPr>
      <w:r w:rsidRPr="00D76129">
        <w:rPr>
          <w:rFonts w:ascii="Calibri" w:hAnsi="Calibri" w:cs="Calibri"/>
          <w:bCs/>
          <w:iCs/>
          <w:color w:val="auto"/>
          <w:sz w:val="22"/>
          <w:szCs w:val="22"/>
          <w:lang w:val="en-US"/>
        </w:rPr>
        <w:t xml:space="preserve">                                              </w:t>
      </w:r>
      <w:r w:rsidR="009E7A0F" w:rsidRPr="00D76129">
        <w:rPr>
          <w:rFonts w:ascii="Calibri" w:hAnsi="Calibri" w:cs="Calibri"/>
          <w:bCs/>
          <w:iCs/>
          <w:color w:val="auto"/>
          <w:sz w:val="22"/>
          <w:szCs w:val="22"/>
          <w:lang w:val="en-US"/>
        </w:rPr>
        <w:t xml:space="preserve">       </w:t>
      </w:r>
      <w:r w:rsidRPr="00D76129">
        <w:rPr>
          <w:rFonts w:ascii="Calibri" w:hAnsi="Calibri" w:cs="Calibri"/>
          <w:bCs/>
          <w:iCs/>
          <w:color w:val="auto"/>
          <w:sz w:val="22"/>
          <w:szCs w:val="22"/>
          <w:lang w:val="en-US"/>
        </w:rPr>
        <w:t xml:space="preserve">  ,,</w:t>
      </w:r>
      <w:r w:rsidRPr="00D76129">
        <w:rPr>
          <w:rFonts w:ascii="Calibri" w:hAnsi="Calibri" w:cs="Calibri"/>
          <w:b/>
          <w:bCs/>
          <w:i/>
          <w:iCs/>
          <w:color w:val="auto"/>
          <w:sz w:val="22"/>
          <w:szCs w:val="22"/>
          <w:lang w:val="en-US"/>
        </w:rPr>
        <w:t xml:space="preserve"> </w:t>
      </w:r>
      <w:r w:rsidR="00D76129" w:rsidRPr="00D76129">
        <w:rPr>
          <w:rFonts w:ascii="Calibri" w:eastAsia="Calibri" w:hAnsi="Calibri" w:cs="Calibri"/>
          <w:color w:val="000000"/>
          <w:kern w:val="24"/>
          <w:sz w:val="22"/>
          <w:szCs w:val="22"/>
          <w:lang w:val="en-US"/>
        </w:rPr>
        <w:t>Countermeasure algorithms against subterfuge in mobile biometric systems”</w:t>
      </w:r>
    </w:p>
    <w:p w14:paraId="57B75A11" w14:textId="65DB3053" w:rsidR="00B770F1" w:rsidRPr="00D76129" w:rsidRDefault="00B770F1" w:rsidP="00A36097">
      <w:pPr>
        <w:pStyle w:val="NormalnyWeb"/>
        <w:spacing w:beforeAutospacing="0" w:after="0" w:afterAutospacing="0"/>
        <w:rPr>
          <w:color w:val="auto"/>
          <w:lang w:val="en-US"/>
        </w:rPr>
      </w:pPr>
    </w:p>
    <w:p w14:paraId="30072401" w14:textId="0F952CBC" w:rsidR="00B770F1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D76129">
        <w:rPr>
          <w:rFonts w:asciiTheme="minorHAnsi" w:hAnsiTheme="minorHAnsi" w:cstheme="minorHAnsi"/>
          <w:sz w:val="22"/>
          <w:szCs w:val="22"/>
          <w:lang w:val="en-US"/>
        </w:rPr>
        <w:t>Promotor:</w:t>
      </w:r>
      <w:r w:rsidR="0012084B" w:rsidRPr="00D76129">
        <w:rPr>
          <w:rFonts w:asciiTheme="minorHAnsi" w:hAnsiTheme="minorHAnsi" w:cstheme="minorHAnsi"/>
          <w:sz w:val="22"/>
          <w:szCs w:val="22"/>
          <w:lang w:val="en-US"/>
        </w:rPr>
        <w:tab/>
      </w:r>
      <w:r w:rsidR="00972C8C" w:rsidRPr="00D76129">
        <w:rPr>
          <w:rFonts w:asciiTheme="minorHAnsi" w:hAnsiTheme="minorHAnsi" w:cstheme="minorHAnsi"/>
          <w:sz w:val="22"/>
          <w:szCs w:val="22"/>
          <w:lang w:val="en-US"/>
        </w:rPr>
        <w:t xml:space="preserve">prof. </w:t>
      </w:r>
      <w:r w:rsidRPr="00D76129">
        <w:rPr>
          <w:rFonts w:asciiTheme="minorHAnsi" w:hAnsiTheme="minorHAnsi" w:cs="Arial"/>
          <w:sz w:val="22"/>
          <w:szCs w:val="22"/>
          <w:lang w:val="en-US"/>
        </w:rPr>
        <w:t>dr hab. inż.</w:t>
      </w:r>
      <w:r w:rsidR="002A2165" w:rsidRPr="00D76129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="00D76129">
        <w:rPr>
          <w:rFonts w:asciiTheme="minorHAnsi" w:hAnsiTheme="minorHAnsi" w:cs="Arial"/>
          <w:sz w:val="22"/>
          <w:szCs w:val="22"/>
        </w:rPr>
        <w:t>Włodzimierz Kasprzak</w:t>
      </w:r>
      <w:r w:rsidR="008D37E3">
        <w:rPr>
          <w:rFonts w:asciiTheme="minorHAnsi" w:hAnsiTheme="minorHAnsi" w:cs="Arial"/>
          <w:sz w:val="22"/>
          <w:szCs w:val="22"/>
        </w:rPr>
        <w:t xml:space="preserve"> </w:t>
      </w:r>
      <w:r w:rsidR="00072D58" w:rsidRPr="001A1E5B">
        <w:rPr>
          <w:rFonts w:asciiTheme="minorHAnsi" w:hAnsiTheme="minorHAnsi" w:cs="Arial"/>
          <w:sz w:val="22"/>
          <w:szCs w:val="22"/>
        </w:rPr>
        <w:t>–</w:t>
      </w:r>
      <w:r w:rsidRPr="001A1E5B">
        <w:rPr>
          <w:rFonts w:asciiTheme="minorHAnsi" w:hAnsiTheme="minorHAnsi" w:cs="Arial"/>
          <w:sz w:val="22"/>
          <w:szCs w:val="22"/>
        </w:rPr>
        <w:t xml:space="preserve"> Politechnika Warszawska</w:t>
      </w:r>
      <w:r w:rsidRPr="001A1E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FD0E6F" w14:textId="6A120D89" w:rsidR="00B770F1" w:rsidRPr="001A1E5B" w:rsidRDefault="00112B62">
      <w:pPr>
        <w:pStyle w:val="NormalnyWeb"/>
        <w:spacing w:before="280" w:after="280"/>
        <w:rPr>
          <w:rFonts w:asciiTheme="minorHAnsi" w:hAnsiTheme="minorHAnsi" w:cstheme="minorHAnsi"/>
          <w:sz w:val="22"/>
          <w:szCs w:val="22"/>
        </w:rPr>
      </w:pPr>
      <w:r w:rsidRPr="001A1E5B">
        <w:rPr>
          <w:rFonts w:asciiTheme="minorHAnsi" w:hAnsiTheme="minorHAnsi" w:cstheme="minorHAnsi"/>
          <w:sz w:val="22"/>
          <w:szCs w:val="22"/>
        </w:rPr>
        <w:t>Recenzenci:</w:t>
      </w:r>
      <w:r w:rsidR="0012084B" w:rsidRPr="001A1E5B">
        <w:rPr>
          <w:rFonts w:asciiTheme="minorHAnsi" w:hAnsiTheme="minorHAnsi" w:cstheme="minorHAnsi"/>
          <w:sz w:val="22"/>
          <w:szCs w:val="22"/>
        </w:rPr>
        <w:tab/>
      </w:r>
      <w:r w:rsidR="00DD3F71" w:rsidRPr="001A1E5B">
        <w:rPr>
          <w:rFonts w:asciiTheme="minorHAnsi" w:hAnsiTheme="minorHAnsi" w:cstheme="minorHAnsi"/>
          <w:sz w:val="22"/>
          <w:szCs w:val="22"/>
        </w:rPr>
        <w:t>dr hab. inż.</w:t>
      </w:r>
      <w:r w:rsidR="008D37E3">
        <w:rPr>
          <w:rFonts w:asciiTheme="minorHAnsi" w:hAnsiTheme="minorHAnsi" w:cstheme="minorHAnsi"/>
          <w:sz w:val="22"/>
          <w:szCs w:val="22"/>
        </w:rPr>
        <w:t xml:space="preserve"> </w:t>
      </w:r>
      <w:r w:rsidR="00D76129">
        <w:rPr>
          <w:rFonts w:asciiTheme="minorHAnsi" w:hAnsiTheme="minorHAnsi" w:cstheme="minorHAnsi"/>
          <w:sz w:val="22"/>
          <w:szCs w:val="22"/>
        </w:rPr>
        <w:t>Adam Czajka</w:t>
      </w:r>
      <w:r w:rsidR="00B81F49">
        <w:rPr>
          <w:rFonts w:asciiTheme="minorHAnsi" w:hAnsiTheme="minorHAnsi" w:cstheme="minorHAnsi"/>
          <w:sz w:val="22"/>
          <w:szCs w:val="22"/>
        </w:rPr>
        <w:t xml:space="preserve">– </w:t>
      </w:r>
      <w:r w:rsidR="00D76129">
        <w:rPr>
          <w:rFonts w:asciiTheme="minorHAnsi" w:hAnsiTheme="minorHAnsi" w:cstheme="minorHAnsi"/>
          <w:sz w:val="22"/>
          <w:szCs w:val="22"/>
        </w:rPr>
        <w:t xml:space="preserve">Uniwersytet Notre Dame -  USA </w:t>
      </w:r>
    </w:p>
    <w:p w14:paraId="331F8A86" w14:textId="7D1029D5" w:rsidR="00B770F1" w:rsidRDefault="00D76129" w:rsidP="0012084B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prof. </w:t>
      </w:r>
      <w:r w:rsidR="00DD3F71" w:rsidRPr="001A1E5B">
        <w:rPr>
          <w:rFonts w:asciiTheme="minorHAnsi" w:hAnsiTheme="minorHAnsi" w:cstheme="minorHAnsi"/>
          <w:sz w:val="22"/>
          <w:szCs w:val="22"/>
        </w:rPr>
        <w:t xml:space="preserve">dr hab. </w:t>
      </w:r>
      <w:r w:rsidR="00E423CB" w:rsidRPr="001A1E5B">
        <w:rPr>
          <w:rFonts w:asciiTheme="minorHAnsi" w:hAnsiTheme="minorHAnsi" w:cstheme="minorHAnsi"/>
          <w:sz w:val="22"/>
          <w:szCs w:val="22"/>
        </w:rPr>
        <w:t>i</w:t>
      </w:r>
      <w:r w:rsidR="00DD3F71" w:rsidRPr="001A1E5B">
        <w:rPr>
          <w:rFonts w:asciiTheme="minorHAnsi" w:hAnsiTheme="minorHAnsi" w:cstheme="minorHAnsi"/>
          <w:sz w:val="22"/>
          <w:szCs w:val="22"/>
        </w:rPr>
        <w:t>nż.</w:t>
      </w:r>
      <w:r w:rsidR="002A216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Khalid Saeed</w:t>
      </w:r>
      <w:r w:rsidR="00DD3F71" w:rsidRPr="001A1E5B">
        <w:rPr>
          <w:rFonts w:asciiTheme="minorHAnsi" w:hAnsiTheme="minorHAnsi" w:cstheme="minorHAnsi"/>
          <w:sz w:val="22"/>
          <w:szCs w:val="22"/>
        </w:rPr>
        <w:t xml:space="preserve">– </w:t>
      </w:r>
      <w:r w:rsidR="00972C8C">
        <w:rPr>
          <w:rFonts w:asciiTheme="minorHAnsi" w:hAnsiTheme="minorHAnsi" w:cstheme="minorHAnsi"/>
          <w:sz w:val="22"/>
          <w:szCs w:val="22"/>
        </w:rPr>
        <w:t>Polit</w:t>
      </w:r>
      <w:r w:rsidR="00355A9C">
        <w:rPr>
          <w:rFonts w:asciiTheme="minorHAnsi" w:hAnsiTheme="minorHAnsi" w:cstheme="minorHAnsi"/>
          <w:sz w:val="22"/>
          <w:szCs w:val="22"/>
        </w:rPr>
        <w:t>echnik</w:t>
      </w:r>
      <w:r>
        <w:rPr>
          <w:rFonts w:asciiTheme="minorHAnsi" w:hAnsiTheme="minorHAnsi" w:cstheme="minorHAnsi"/>
          <w:sz w:val="22"/>
          <w:szCs w:val="22"/>
        </w:rPr>
        <w:t>a Białostocka</w:t>
      </w:r>
    </w:p>
    <w:p w14:paraId="5E25D00A" w14:textId="0C749B5B" w:rsidR="002A2165" w:rsidRPr="001A1E5B" w:rsidRDefault="00D76129" w:rsidP="0012084B">
      <w:pPr>
        <w:pStyle w:val="NormalnyWeb"/>
        <w:spacing w:before="280" w:after="280"/>
        <w:ind w:left="708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prof. </w:t>
      </w:r>
      <w:r w:rsidR="002A2165">
        <w:rPr>
          <w:rFonts w:asciiTheme="minorHAnsi" w:hAnsiTheme="minorHAnsi" w:cstheme="minorHAnsi"/>
          <w:sz w:val="22"/>
          <w:szCs w:val="22"/>
        </w:rPr>
        <w:t>dr hab. inż.</w:t>
      </w:r>
      <w:r w:rsidR="00972C8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Krzysztof Ślot</w:t>
      </w:r>
      <w:r w:rsidR="00355A9C">
        <w:rPr>
          <w:rFonts w:asciiTheme="minorHAnsi" w:hAnsiTheme="minorHAnsi" w:cstheme="minorHAnsi"/>
          <w:sz w:val="22"/>
          <w:szCs w:val="22"/>
        </w:rPr>
        <w:t xml:space="preserve"> </w:t>
      </w:r>
      <w:r w:rsidR="00972C8C">
        <w:rPr>
          <w:rFonts w:asciiTheme="minorHAnsi" w:hAnsiTheme="minorHAnsi" w:cstheme="minorHAnsi"/>
          <w:sz w:val="22"/>
          <w:szCs w:val="22"/>
        </w:rPr>
        <w:t xml:space="preserve">– </w:t>
      </w:r>
      <w:r w:rsidR="009B3257">
        <w:rPr>
          <w:rFonts w:asciiTheme="minorHAnsi" w:hAnsiTheme="minorHAnsi" w:cstheme="minorHAnsi"/>
          <w:sz w:val="22"/>
          <w:szCs w:val="22"/>
        </w:rPr>
        <w:t xml:space="preserve">Politechnika </w:t>
      </w:r>
      <w:r>
        <w:rPr>
          <w:rFonts w:asciiTheme="minorHAnsi" w:hAnsiTheme="minorHAnsi" w:cstheme="minorHAnsi"/>
          <w:sz w:val="22"/>
          <w:szCs w:val="22"/>
        </w:rPr>
        <w:t>Łódzka</w:t>
      </w:r>
    </w:p>
    <w:p w14:paraId="5AD25D31" w14:textId="30380973" w:rsidR="00962C83" w:rsidRDefault="00112B62" w:rsidP="00962C83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 w:rsidRPr="001A1E5B">
        <w:rPr>
          <w:rFonts w:eastAsia="Times New Roman" w:cstheme="minorHAnsi"/>
          <w:color w:val="00000A"/>
          <w:sz w:val="20"/>
          <w:szCs w:val="20"/>
        </w:rPr>
        <w:t xml:space="preserve">Obrona odbędzie się </w:t>
      </w:r>
      <w:r w:rsidR="009F2147" w:rsidRPr="001A1E5B">
        <w:rPr>
          <w:rFonts w:eastAsia="Times New Roman" w:cstheme="minorHAnsi"/>
          <w:color w:val="00000A"/>
          <w:sz w:val="20"/>
          <w:szCs w:val="20"/>
        </w:rPr>
        <w:t xml:space="preserve">zdalnie </w:t>
      </w:r>
      <w:r w:rsidR="009F2147" w:rsidRPr="003E4F85">
        <w:rPr>
          <w:rFonts w:eastAsia="Times New Roman" w:cstheme="minorHAnsi"/>
          <w:color w:val="00000A"/>
          <w:sz w:val="20"/>
          <w:szCs w:val="20"/>
        </w:rPr>
        <w:t xml:space="preserve">na </w:t>
      </w:r>
      <w:r w:rsidR="009F2147" w:rsidRPr="00A1799B">
        <w:rPr>
          <w:rFonts w:eastAsia="Times New Roman" w:cstheme="minorHAnsi"/>
          <w:color w:val="00000A"/>
          <w:sz w:val="20"/>
          <w:szCs w:val="20"/>
        </w:rPr>
        <w:t>platformie</w:t>
      </w:r>
      <w:r w:rsidR="008D37E3" w:rsidRPr="00A1799B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3E4F85" w:rsidRPr="00A1799B">
        <w:rPr>
          <w:rFonts w:eastAsia="Times New Roman" w:cstheme="minorHAnsi"/>
          <w:color w:val="00000A"/>
          <w:sz w:val="20"/>
          <w:szCs w:val="20"/>
        </w:rPr>
        <w:t>MS Teams oraz stacjonarnie</w:t>
      </w:r>
      <w:r w:rsidR="009F2147"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712016" w:rsidRPr="003E4F85">
        <w:rPr>
          <w:rFonts w:eastAsia="Times New Roman" w:cstheme="minorHAnsi"/>
          <w:color w:val="00000A"/>
          <w:sz w:val="20"/>
          <w:szCs w:val="20"/>
        </w:rPr>
        <w:t xml:space="preserve">w </w:t>
      </w:r>
      <w:r w:rsidR="00450594">
        <w:rPr>
          <w:rFonts w:eastAsia="Times New Roman" w:cstheme="minorHAnsi"/>
          <w:color w:val="00000A"/>
          <w:sz w:val="20"/>
          <w:szCs w:val="20"/>
        </w:rPr>
        <w:t>Audytorium Centralnym</w:t>
      </w:r>
      <w:r w:rsidR="00BE593C">
        <w:rPr>
          <w:rFonts w:eastAsia="Times New Roman" w:cstheme="minorHAnsi"/>
          <w:color w:val="00000A"/>
          <w:sz w:val="20"/>
          <w:szCs w:val="20"/>
        </w:rPr>
        <w:t xml:space="preserve"> Wydziału Technik Informacyjnych Politechniki Warszawskiej w</w:t>
      </w:r>
      <w:r w:rsidR="003E4F85">
        <w:rPr>
          <w:rFonts w:eastAsia="Times New Roman" w:cstheme="minorHAnsi"/>
          <w:color w:val="00000A"/>
          <w:sz w:val="20"/>
          <w:szCs w:val="20"/>
        </w:rPr>
        <w:t xml:space="preserve"> Warszaw</w:t>
      </w:r>
      <w:r w:rsidR="00BE593C">
        <w:rPr>
          <w:rFonts w:eastAsia="Times New Roman" w:cstheme="minorHAnsi"/>
          <w:color w:val="00000A"/>
          <w:sz w:val="20"/>
          <w:szCs w:val="20"/>
        </w:rPr>
        <w:t>ie</w:t>
      </w:r>
      <w:r w:rsidR="003E4F85">
        <w:rPr>
          <w:rFonts w:eastAsia="Times New Roman" w:cstheme="minorHAnsi"/>
          <w:color w:val="00000A"/>
          <w:sz w:val="20"/>
          <w:szCs w:val="20"/>
        </w:rPr>
        <w:t>.</w:t>
      </w:r>
      <w:r w:rsidRPr="00D15660">
        <w:rPr>
          <w:rFonts w:eastAsia="Times New Roman" w:cstheme="minorHAnsi"/>
          <w:color w:val="00000A"/>
          <w:sz w:val="20"/>
          <w:szCs w:val="20"/>
        </w:rPr>
        <w:t xml:space="preserve"> Osoby</w:t>
      </w:r>
      <w:r>
        <w:rPr>
          <w:rFonts w:eastAsia="Times New Roman" w:cstheme="minorHAnsi"/>
          <w:color w:val="00000A"/>
          <w:sz w:val="20"/>
          <w:szCs w:val="20"/>
        </w:rPr>
        <w:t xml:space="preserve"> zainteresowane uczestnictwem w</w:t>
      </w:r>
      <w:r w:rsidR="003E4F85">
        <w:rPr>
          <w:rFonts w:eastAsia="Times New Roman" w:cstheme="minorHAnsi"/>
          <w:color w:val="00000A"/>
          <w:sz w:val="20"/>
          <w:szCs w:val="20"/>
        </w:rPr>
        <w:t> </w:t>
      </w:r>
      <w:r>
        <w:rPr>
          <w:rFonts w:eastAsia="Times New Roman" w:cstheme="minorHAnsi"/>
          <w:color w:val="00000A"/>
          <w:sz w:val="20"/>
          <w:szCs w:val="20"/>
        </w:rPr>
        <w:t xml:space="preserve">obronie proszone są o zgłoszenie chęci uczestnictwa w formie elektronicznej na adres sekretarza komisji: </w:t>
      </w:r>
      <w:r w:rsidR="00AA33F9">
        <w:rPr>
          <w:rFonts w:eastAsia="Times New Roman" w:cstheme="minorHAnsi"/>
          <w:color w:val="00000A"/>
          <w:sz w:val="20"/>
          <w:szCs w:val="20"/>
        </w:rPr>
        <w:t>dr hab. inż.</w:t>
      </w:r>
      <w:r w:rsidR="008D37E3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D76129">
        <w:rPr>
          <w:rFonts w:eastAsia="Times New Roman" w:cstheme="minorHAnsi"/>
          <w:color w:val="00000A"/>
          <w:sz w:val="20"/>
          <w:szCs w:val="20"/>
        </w:rPr>
        <w:t>Grzegorz Pastuszak</w:t>
      </w:r>
      <w:r w:rsidR="00AA33F9">
        <w:rPr>
          <w:rFonts w:eastAsia="Times New Roman" w:cstheme="minorHAnsi"/>
          <w:color w:val="00000A"/>
          <w:sz w:val="20"/>
          <w:szCs w:val="20"/>
        </w:rPr>
        <w:t>,</w:t>
      </w:r>
      <w:r w:rsidR="00F95C09">
        <w:rPr>
          <w:rFonts w:eastAsia="Times New Roman" w:cstheme="minorHAnsi"/>
          <w:color w:val="00000A"/>
          <w:sz w:val="20"/>
          <w:szCs w:val="20"/>
        </w:rPr>
        <w:t xml:space="preserve"> </w:t>
      </w:r>
      <w:r>
        <w:rPr>
          <w:rFonts w:eastAsia="Times New Roman" w:cstheme="minorHAnsi"/>
          <w:color w:val="00000A"/>
          <w:sz w:val="20"/>
          <w:szCs w:val="20"/>
        </w:rPr>
        <w:t>email:</w:t>
      </w:r>
      <w:r w:rsidR="007602A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D76129">
        <w:rPr>
          <w:rFonts w:eastAsia="Times New Roman" w:cstheme="minorHAnsi"/>
          <w:color w:val="00000A"/>
          <w:sz w:val="20"/>
          <w:szCs w:val="20"/>
        </w:rPr>
        <w:t>grzegorz.pastuszak</w:t>
      </w:r>
      <w:r w:rsidR="002A2165">
        <w:rPr>
          <w:rFonts w:eastAsia="Times New Roman" w:cstheme="minorHAnsi"/>
          <w:color w:val="00000A"/>
          <w:sz w:val="20"/>
          <w:szCs w:val="20"/>
        </w:rPr>
        <w:t>@pw.edu.pl</w:t>
      </w:r>
      <w:r w:rsidR="00077083">
        <w:rPr>
          <w:sz w:val="20"/>
          <w:szCs w:val="20"/>
          <w:shd w:val="clear" w:color="auto" w:fill="FFFFFF"/>
        </w:rPr>
        <w:t>,</w:t>
      </w:r>
      <w:r w:rsidR="00313B6D">
        <w:t xml:space="preserve"> </w:t>
      </w:r>
      <w:r w:rsidR="00AA33F9" w:rsidRPr="003E4F85">
        <w:rPr>
          <w:rFonts w:eastAsia="Times New Roman" w:cstheme="minorHAnsi"/>
          <w:color w:val="00000A"/>
          <w:sz w:val="20"/>
          <w:szCs w:val="20"/>
        </w:rPr>
        <w:t>do</w:t>
      </w:r>
      <w:r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3445D6" w:rsidRPr="003E4F85">
        <w:rPr>
          <w:rFonts w:eastAsia="Times New Roman" w:cstheme="minorHAnsi"/>
          <w:color w:val="00000A"/>
          <w:sz w:val="20"/>
          <w:szCs w:val="20"/>
        </w:rPr>
        <w:t>dnia</w:t>
      </w:r>
      <w:r w:rsidR="008D37E3"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4C6FD4">
        <w:rPr>
          <w:rFonts w:eastAsia="Times New Roman" w:cstheme="minorHAnsi"/>
          <w:color w:val="00000A"/>
          <w:sz w:val="20"/>
          <w:szCs w:val="20"/>
        </w:rPr>
        <w:t>27.04.</w:t>
      </w:r>
      <w:r w:rsidR="001D030C" w:rsidRPr="003E4F85">
        <w:rPr>
          <w:rFonts w:eastAsia="Times New Roman" w:cstheme="minorHAnsi"/>
          <w:color w:val="00000A"/>
          <w:sz w:val="20"/>
          <w:szCs w:val="20"/>
        </w:rPr>
        <w:t>202</w:t>
      </w:r>
      <w:r w:rsidR="009B3257">
        <w:rPr>
          <w:rFonts w:eastAsia="Times New Roman" w:cstheme="minorHAnsi"/>
          <w:color w:val="00000A"/>
          <w:sz w:val="20"/>
          <w:szCs w:val="20"/>
        </w:rPr>
        <w:t>6</w:t>
      </w:r>
      <w:r w:rsidR="001D030C" w:rsidRPr="003E4F85">
        <w:rPr>
          <w:rFonts w:eastAsia="Times New Roman" w:cstheme="minorHAnsi"/>
          <w:color w:val="00000A"/>
          <w:sz w:val="20"/>
          <w:szCs w:val="20"/>
        </w:rPr>
        <w:t>r.</w:t>
      </w:r>
      <w:r w:rsidR="001E4815"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E423CB" w:rsidRPr="003E4F85">
        <w:rPr>
          <w:rFonts w:eastAsia="Times New Roman" w:cstheme="minorHAnsi"/>
          <w:color w:val="00000A"/>
          <w:sz w:val="20"/>
          <w:szCs w:val="20"/>
        </w:rPr>
        <w:t>godz.</w:t>
      </w:r>
      <w:r w:rsidR="001E4815" w:rsidRPr="003E4F85">
        <w:rPr>
          <w:rFonts w:eastAsia="Times New Roman" w:cstheme="minorHAnsi"/>
          <w:color w:val="00000A"/>
          <w:sz w:val="20"/>
          <w:szCs w:val="20"/>
        </w:rPr>
        <w:t xml:space="preserve"> </w:t>
      </w:r>
      <w:r w:rsidR="004C6FD4">
        <w:rPr>
          <w:rFonts w:eastAsia="Times New Roman" w:cstheme="minorHAnsi"/>
          <w:color w:val="00000A"/>
          <w:sz w:val="20"/>
          <w:szCs w:val="20"/>
        </w:rPr>
        <w:t>15</w:t>
      </w:r>
      <w:r w:rsidR="001E4815" w:rsidRPr="003E4F85">
        <w:rPr>
          <w:rFonts w:eastAsia="Times New Roman" w:cstheme="minorHAnsi"/>
          <w:color w:val="00000A"/>
          <w:sz w:val="20"/>
          <w:szCs w:val="20"/>
        </w:rPr>
        <w:t>:</w:t>
      </w:r>
      <w:r w:rsidR="008D37E3" w:rsidRPr="003E4F85">
        <w:rPr>
          <w:rFonts w:eastAsia="Times New Roman" w:cstheme="minorHAnsi"/>
          <w:color w:val="00000A"/>
          <w:sz w:val="20"/>
          <w:szCs w:val="20"/>
        </w:rPr>
        <w:t>00</w:t>
      </w:r>
      <w:r w:rsidR="001E4815" w:rsidRPr="003E4F85">
        <w:rPr>
          <w:rFonts w:eastAsia="Times New Roman" w:cstheme="minorHAnsi"/>
          <w:color w:val="00000A"/>
          <w:sz w:val="20"/>
          <w:szCs w:val="20"/>
        </w:rPr>
        <w:t>.</w:t>
      </w:r>
    </w:p>
    <w:p w14:paraId="5921C502" w14:textId="2349A1D6" w:rsidR="00962C83" w:rsidRDefault="00112B62" w:rsidP="00962C83">
      <w:pPr>
        <w:spacing w:beforeAutospacing="1" w:afterAutospacing="1"/>
        <w:rPr>
          <w:rFonts w:eastAsia="Times New Roman" w:cstheme="minorHAnsi"/>
          <w:color w:val="00000A"/>
          <w:sz w:val="20"/>
          <w:szCs w:val="20"/>
        </w:rPr>
      </w:pPr>
      <w:r>
        <w:rPr>
          <w:rFonts w:eastAsia="Times New Roman" w:cstheme="minorHAnsi"/>
          <w:sz w:val="18"/>
          <w:szCs w:val="18"/>
        </w:rPr>
        <w:t>Z rozprawą doktorską i recenzjami można zapoznać się w Czytelni Biblioteki Głównej Politechniki Warszawskiej, Warszawa, Plac Politechniki 1.</w:t>
      </w:r>
    </w:p>
    <w:p w14:paraId="7BE8DC2B" w14:textId="14B4BA5B" w:rsidR="001D12F9" w:rsidRPr="001D12F9" w:rsidRDefault="00112B62" w:rsidP="00962C83">
      <w:pPr>
        <w:spacing w:beforeAutospacing="1" w:afterAutospacing="1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 xml:space="preserve">Streszczenie rozprawy doktorskiej i recenzje są zamieszczone na stronie internetowej: </w:t>
      </w:r>
      <w:hyperlink r:id="rId4" w:history="1">
        <w:r w:rsidR="00D76129" w:rsidRPr="001D07A3">
          <w:rPr>
            <w:rStyle w:val="Hipercze"/>
            <w:rFonts w:eastAsia="Times New Roman" w:cstheme="minorHAnsi"/>
            <w:sz w:val="18"/>
            <w:szCs w:val="18"/>
          </w:rPr>
          <w:t>https://www.bip.pw.edu.pl/Postepowania-w-sprawie-nadania-stopnia-naukowego/Doktoraty/Wszczete-po-30-kwietnia-2019-r/Rada-Naukowa-Dyscypliny-Informatyka-Techniczna-i-Telekomunikacja/Jalil-N.-Khiarak</w:t>
        </w:r>
      </w:hyperlink>
      <w:r w:rsidR="00D76129">
        <w:rPr>
          <w:rFonts w:eastAsia="Times New Roman" w:cstheme="minorHAnsi"/>
          <w:sz w:val="18"/>
          <w:szCs w:val="18"/>
        </w:rPr>
        <w:t xml:space="preserve"> </w:t>
      </w:r>
    </w:p>
    <w:p w14:paraId="4D60C186" w14:textId="77777777" w:rsidR="00856736" w:rsidRPr="00962C83" w:rsidRDefault="00112B62">
      <w:pPr>
        <w:spacing w:after="0" w:line="276" w:lineRule="auto"/>
        <w:ind w:left="9204"/>
        <w:rPr>
          <w:rFonts w:eastAsia="Times New Roman" w:cstheme="minorHAnsi"/>
          <w:sz w:val="16"/>
          <w:szCs w:val="16"/>
        </w:rPr>
      </w:pPr>
      <w:r w:rsidRPr="00962C83">
        <w:rPr>
          <w:rFonts w:eastAsia="Times New Roman" w:cstheme="minorHAnsi"/>
          <w:sz w:val="16"/>
          <w:szCs w:val="16"/>
        </w:rPr>
        <w:t>Przewodniczący Rady Naukowej Dyscypliny</w:t>
      </w:r>
    </w:p>
    <w:p w14:paraId="2390C373" w14:textId="77777777" w:rsidR="00856736" w:rsidRPr="00962C83" w:rsidRDefault="00112B62">
      <w:pPr>
        <w:spacing w:after="0" w:line="276" w:lineRule="auto"/>
        <w:ind w:left="9204"/>
        <w:rPr>
          <w:rFonts w:eastAsia="Times New Roman" w:cstheme="minorHAnsi"/>
          <w:sz w:val="16"/>
          <w:szCs w:val="16"/>
        </w:rPr>
      </w:pPr>
      <w:r w:rsidRPr="00962C83">
        <w:rPr>
          <w:rFonts w:eastAsia="Times New Roman" w:cstheme="minorHAnsi"/>
          <w:sz w:val="16"/>
          <w:szCs w:val="16"/>
        </w:rPr>
        <w:t>Informatyka Techniczna i Telekomunikacja</w:t>
      </w:r>
    </w:p>
    <w:p w14:paraId="38BC6DE2" w14:textId="77777777" w:rsidR="00962C83" w:rsidRDefault="00112B62" w:rsidP="00962C83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 w:rsidRPr="00962C83">
        <w:rPr>
          <w:rFonts w:eastAsia="Times New Roman" w:cstheme="minorHAnsi"/>
          <w:sz w:val="16"/>
          <w:szCs w:val="16"/>
        </w:rPr>
        <w:t>Politechniki Warszawskiej</w:t>
      </w:r>
      <w:r>
        <w:rPr>
          <w:rFonts w:eastAsia="Times New Roman" w:cstheme="minorHAnsi"/>
          <w:sz w:val="18"/>
          <w:szCs w:val="18"/>
        </w:rPr>
        <w:t> </w:t>
      </w:r>
    </w:p>
    <w:p w14:paraId="6482792A" w14:textId="77777777" w:rsidR="00962C83" w:rsidRPr="00962C83" w:rsidRDefault="00962C83" w:rsidP="00962C83">
      <w:pPr>
        <w:spacing w:after="0" w:line="276" w:lineRule="auto"/>
        <w:ind w:left="9204"/>
        <w:rPr>
          <w:rFonts w:asciiTheme="minorHAnsi" w:hAnsiTheme="minorHAnsi" w:cstheme="minorHAnsi"/>
          <w:iCs/>
          <w:sz w:val="16"/>
          <w:szCs w:val="16"/>
        </w:rPr>
      </w:pPr>
      <w:r w:rsidRPr="00962C83">
        <w:rPr>
          <w:rFonts w:eastAsia="Times New Roman" w:cstheme="minorHAnsi"/>
          <w:b/>
          <w:iCs/>
          <w:sz w:val="16"/>
          <w:szCs w:val="16"/>
        </w:rPr>
        <w:t>prof. dr hab. inż. Jarosław Arabas</w:t>
      </w:r>
    </w:p>
    <w:p w14:paraId="729ACB7B" w14:textId="77777777" w:rsidR="00962C83" w:rsidRDefault="00962C83" w:rsidP="00962C83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</w:p>
    <w:sectPr w:rsidR="00962C83" w:rsidSect="0027485A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kwrAUAGtg/zywAAAA="/>
  </w:docVars>
  <w:rsids>
    <w:rsidRoot w:val="00B770F1"/>
    <w:rsid w:val="00072A02"/>
    <w:rsid w:val="00072D58"/>
    <w:rsid w:val="00077083"/>
    <w:rsid w:val="00095E4C"/>
    <w:rsid w:val="000C5877"/>
    <w:rsid w:val="000E2664"/>
    <w:rsid w:val="00112B62"/>
    <w:rsid w:val="0012084B"/>
    <w:rsid w:val="00122404"/>
    <w:rsid w:val="001431CA"/>
    <w:rsid w:val="001518B5"/>
    <w:rsid w:val="0018290B"/>
    <w:rsid w:val="00191631"/>
    <w:rsid w:val="001973F0"/>
    <w:rsid w:val="001A1E5B"/>
    <w:rsid w:val="001B4BF4"/>
    <w:rsid w:val="001C4975"/>
    <w:rsid w:val="001D030C"/>
    <w:rsid w:val="001D12F9"/>
    <w:rsid w:val="001D46E7"/>
    <w:rsid w:val="001E4815"/>
    <w:rsid w:val="00206327"/>
    <w:rsid w:val="00234DF7"/>
    <w:rsid w:val="00251C77"/>
    <w:rsid w:val="0027328D"/>
    <w:rsid w:val="002744FC"/>
    <w:rsid w:val="0027485A"/>
    <w:rsid w:val="00276FF7"/>
    <w:rsid w:val="002A2165"/>
    <w:rsid w:val="002C5E9D"/>
    <w:rsid w:val="002E38A7"/>
    <w:rsid w:val="002F7384"/>
    <w:rsid w:val="002F7CED"/>
    <w:rsid w:val="00313B6D"/>
    <w:rsid w:val="00340948"/>
    <w:rsid w:val="003445D6"/>
    <w:rsid w:val="00346040"/>
    <w:rsid w:val="00355A9C"/>
    <w:rsid w:val="00364D43"/>
    <w:rsid w:val="003764B7"/>
    <w:rsid w:val="0038727D"/>
    <w:rsid w:val="003A4E08"/>
    <w:rsid w:val="003E4F85"/>
    <w:rsid w:val="003F3C1D"/>
    <w:rsid w:val="004359B5"/>
    <w:rsid w:val="00450594"/>
    <w:rsid w:val="00461AF1"/>
    <w:rsid w:val="00496086"/>
    <w:rsid w:val="004B2F62"/>
    <w:rsid w:val="004B5F88"/>
    <w:rsid w:val="004C6FD4"/>
    <w:rsid w:val="005D48D1"/>
    <w:rsid w:val="00611D8C"/>
    <w:rsid w:val="00644C87"/>
    <w:rsid w:val="006B0792"/>
    <w:rsid w:val="006C4DAD"/>
    <w:rsid w:val="006F0823"/>
    <w:rsid w:val="007027CF"/>
    <w:rsid w:val="007062EA"/>
    <w:rsid w:val="00712016"/>
    <w:rsid w:val="00712E80"/>
    <w:rsid w:val="007602A5"/>
    <w:rsid w:val="00771C25"/>
    <w:rsid w:val="007941AC"/>
    <w:rsid w:val="007A5531"/>
    <w:rsid w:val="007F3785"/>
    <w:rsid w:val="008060C5"/>
    <w:rsid w:val="00825942"/>
    <w:rsid w:val="00856736"/>
    <w:rsid w:val="008D10A3"/>
    <w:rsid w:val="008D37E3"/>
    <w:rsid w:val="009026CA"/>
    <w:rsid w:val="00904D97"/>
    <w:rsid w:val="00907AF0"/>
    <w:rsid w:val="00910CF7"/>
    <w:rsid w:val="00944343"/>
    <w:rsid w:val="00962C83"/>
    <w:rsid w:val="00972C8C"/>
    <w:rsid w:val="00982019"/>
    <w:rsid w:val="0098227D"/>
    <w:rsid w:val="009952D3"/>
    <w:rsid w:val="009A79C5"/>
    <w:rsid w:val="009B1BE1"/>
    <w:rsid w:val="009B1C64"/>
    <w:rsid w:val="009B3257"/>
    <w:rsid w:val="009E7A0F"/>
    <w:rsid w:val="009F2147"/>
    <w:rsid w:val="00A12403"/>
    <w:rsid w:val="00A1799B"/>
    <w:rsid w:val="00A25F1C"/>
    <w:rsid w:val="00A36097"/>
    <w:rsid w:val="00A3642A"/>
    <w:rsid w:val="00A737AE"/>
    <w:rsid w:val="00A80402"/>
    <w:rsid w:val="00A8199E"/>
    <w:rsid w:val="00A908F7"/>
    <w:rsid w:val="00A93A1F"/>
    <w:rsid w:val="00AA0995"/>
    <w:rsid w:val="00AA33F9"/>
    <w:rsid w:val="00AA6916"/>
    <w:rsid w:val="00AD1F41"/>
    <w:rsid w:val="00B03AB1"/>
    <w:rsid w:val="00B13832"/>
    <w:rsid w:val="00B27D06"/>
    <w:rsid w:val="00B7331F"/>
    <w:rsid w:val="00B770F1"/>
    <w:rsid w:val="00B81F49"/>
    <w:rsid w:val="00BE593C"/>
    <w:rsid w:val="00C04481"/>
    <w:rsid w:val="00C50AC8"/>
    <w:rsid w:val="00C53BB5"/>
    <w:rsid w:val="00CB2015"/>
    <w:rsid w:val="00CD7899"/>
    <w:rsid w:val="00D021E5"/>
    <w:rsid w:val="00D15660"/>
    <w:rsid w:val="00D22523"/>
    <w:rsid w:val="00D507C8"/>
    <w:rsid w:val="00D56B7A"/>
    <w:rsid w:val="00D71668"/>
    <w:rsid w:val="00D76129"/>
    <w:rsid w:val="00D91968"/>
    <w:rsid w:val="00DD3F71"/>
    <w:rsid w:val="00DE1787"/>
    <w:rsid w:val="00DF0983"/>
    <w:rsid w:val="00E423CB"/>
    <w:rsid w:val="00E44418"/>
    <w:rsid w:val="00EE2D7B"/>
    <w:rsid w:val="00EE56FF"/>
    <w:rsid w:val="00F127DE"/>
    <w:rsid w:val="00F23116"/>
    <w:rsid w:val="00F25D99"/>
    <w:rsid w:val="00F72B08"/>
    <w:rsid w:val="00F9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3AB2"/>
  <w15:docId w15:val="{55C1865D-13A6-4495-A50D-BF4EE36F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0DD8"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eastAsia="Calibri" w:hAnsi="Calibri" w:cs="Calibri"/>
      <w:b/>
      <w:i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sid w:val="00500DD8"/>
    <w:rPr>
      <w:rFonts w:ascii="Calibri" w:eastAsia="Calibri" w:hAnsi="Calibri" w:cs="Calibri"/>
      <w:b/>
      <w:i/>
      <w:color w:val="000000"/>
      <w:sz w:val="30"/>
    </w:rPr>
  </w:style>
  <w:style w:type="character" w:customStyle="1" w:styleId="czeinternetowe">
    <w:name w:val="Łącze internetowe"/>
    <w:basedOn w:val="Domylnaczcionkaakapitu"/>
    <w:uiPriority w:val="99"/>
    <w:unhideWhenUsed/>
    <w:qFormat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retekstu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next w:val="Tretekstu"/>
    <w:qFormat/>
    <w:rsid w:val="00500DD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qFormat/>
    <w:rsid w:val="00500DD8"/>
    <w:pPr>
      <w:spacing w:after="140" w:line="288" w:lineRule="auto"/>
    </w:p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4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p.pw.edu.pl/Postepowania-w-sprawie-nadania-stopnia-naukowego/Doktoraty/Wszczete-po-30-kwietnia-2019-r/Rada-Naukowa-Dyscypliny-Informatyka-Techniczna-i-Telekomunikacja/Jalil-N.-Khiara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>Hewlett-Packard Company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dc:description/>
  <cp:lastModifiedBy>Wasilewska Jolanta</cp:lastModifiedBy>
  <cp:revision>3</cp:revision>
  <cp:lastPrinted>2026-03-26T14:03:00Z</cp:lastPrinted>
  <dcterms:created xsi:type="dcterms:W3CDTF">2026-03-26T14:05:00Z</dcterms:created>
  <dcterms:modified xsi:type="dcterms:W3CDTF">2026-03-26T14:12:00Z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